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DF0" w:rsidRPr="009A6D85" w:rsidRDefault="0085318E" w:rsidP="0085318E">
      <w:pPr>
        <w:rPr>
          <w:b/>
        </w:rPr>
      </w:pPr>
      <w:bookmarkStart w:id="0" w:name="_GoBack"/>
      <w:bookmarkEnd w:id="0"/>
      <w:r w:rsidRPr="009A6D85">
        <w:rPr>
          <w:b/>
        </w:rPr>
        <w:t>IL Sindaco:</w:t>
      </w:r>
    </w:p>
    <w:p w:rsidR="00C12DF0" w:rsidRDefault="00000785" w:rsidP="00C12DF0">
      <w:pPr>
        <w:jc w:val="both"/>
      </w:pPr>
      <w:r>
        <w:t xml:space="preserve">Per la prima volta da inizio mandato si approva il bilancio entro il </w:t>
      </w:r>
      <w:r w:rsidR="004565FD">
        <w:t>31-12-2017; la discussione verrà</w:t>
      </w:r>
      <w:r>
        <w:t xml:space="preserve"> articolata i</w:t>
      </w:r>
      <w:r w:rsidR="00D335D0">
        <w:t>n modo unitario e poi si potranno</w:t>
      </w:r>
      <w:r>
        <w:t xml:space="preserve"> votare i singoli punti. Per quanto riguarda la IUC non ci sarà alcun aumento, ma si confermano tutte le imposte e le tariffe del 2017. Sotto il profilo delle tariffe si è incrementata solo in minima parte la compartecipazione per la refezione scolastica. </w:t>
      </w:r>
    </w:p>
    <w:p w:rsidR="00000785" w:rsidRDefault="00000785" w:rsidP="00C12DF0">
      <w:pPr>
        <w:jc w:val="both"/>
      </w:pPr>
      <w:r>
        <w:t>Per la Tar</w:t>
      </w:r>
      <w:r w:rsidR="00D335D0">
        <w:t>i in attesa del</w:t>
      </w:r>
      <w:r>
        <w:t xml:space="preserve"> PEF, che non è ancora </w:t>
      </w:r>
      <w:proofErr w:type="gramStart"/>
      <w:r>
        <w:t>pervenuto</w:t>
      </w:r>
      <w:r w:rsidR="00D335D0">
        <w:t xml:space="preserve">, </w:t>
      </w:r>
      <w:r>
        <w:t xml:space="preserve"> abbiamo</w:t>
      </w:r>
      <w:proofErr w:type="gramEnd"/>
      <w:r>
        <w:t xml:space="preserve"> al momento confermato i dati del 2017.</w:t>
      </w:r>
    </w:p>
    <w:p w:rsidR="00000785" w:rsidRDefault="00000785" w:rsidP="00C12DF0">
      <w:pPr>
        <w:jc w:val="both"/>
      </w:pPr>
      <w:r>
        <w:t xml:space="preserve">Anche per l’addizionale è tutto confermato con </w:t>
      </w:r>
      <w:r w:rsidR="004565FD">
        <w:t>l’</w:t>
      </w:r>
      <w:r>
        <w:t xml:space="preserve">esenzione </w:t>
      </w:r>
      <w:proofErr w:type="gramStart"/>
      <w:r>
        <w:t>a  €</w:t>
      </w:r>
      <w:proofErr w:type="gramEnd"/>
      <w:r>
        <w:t xml:space="preserve"> 10.000.</w:t>
      </w:r>
    </w:p>
    <w:p w:rsidR="00000785" w:rsidRDefault="00000785" w:rsidP="00C12DF0">
      <w:pPr>
        <w:jc w:val="both"/>
      </w:pPr>
      <w:r>
        <w:t>Entra alle 9.20 Rossi Alice.</w:t>
      </w:r>
    </w:p>
    <w:p w:rsidR="00000785" w:rsidRDefault="00000785" w:rsidP="00C12DF0">
      <w:pPr>
        <w:jc w:val="both"/>
      </w:pPr>
      <w:r>
        <w:t>Per il piano alienazioni c’è sempre l’ex macello, ma ad un prezzo ridotto del 10% rispetto allo scorso anno.</w:t>
      </w:r>
    </w:p>
    <w:p w:rsidR="00000785" w:rsidRDefault="00EB3880" w:rsidP="00C12DF0">
      <w:pPr>
        <w:jc w:val="both"/>
      </w:pPr>
      <w:r>
        <w:t>Nel programma delle opere pubbliche abbiamo l’ultimo stralcio della Rocca e la riqualificazione di Vivo d’Orcia.</w:t>
      </w:r>
    </w:p>
    <w:p w:rsidR="00EB3880" w:rsidRDefault="00EB3880" w:rsidP="00C12DF0">
      <w:pPr>
        <w:jc w:val="both"/>
      </w:pPr>
      <w:r>
        <w:t>La necessità di approvare il bilancio entro il 31.12</w:t>
      </w:r>
      <w:r w:rsidR="004565FD">
        <w:t xml:space="preserve"> è legato proprio all’urgenza</w:t>
      </w:r>
      <w:r>
        <w:t xml:space="preserve"> di avviare quanto prima le procedure di gara. Comunica che è stata avviata un’indagine della Corte dei Conti sul mutuo della Rocca, anche se non c’è al momento nessun indagato, ma vi è la necessità di spendere quanto prima queste risorse. </w:t>
      </w:r>
    </w:p>
    <w:p w:rsidR="00EB3880" w:rsidRDefault="00FC6B26" w:rsidP="00C12DF0">
      <w:pPr>
        <w:jc w:val="both"/>
      </w:pPr>
      <w:r>
        <w:t>Inoltre prima di partire con i lavori, per garantire il rispetto del pareggio di bilancio, sarà necessario richiedere ulteriori finanziamenti.</w:t>
      </w:r>
    </w:p>
    <w:p w:rsidR="00EB3880" w:rsidRDefault="00EB3880" w:rsidP="00C12DF0">
      <w:pPr>
        <w:jc w:val="both"/>
      </w:pPr>
      <w:r>
        <w:t xml:space="preserve">Siamo quindi di fronte ad una legislazione irresponsabile che non consente di sbloccare gli investimenti programmati. Riferisce che </w:t>
      </w:r>
      <w:r w:rsidR="0085318E">
        <w:t xml:space="preserve">sono stati ultimati i lavori di asfaltatura di Bagni San Filippo, sono iniziati i lavori al cimitero di Vivo d’Orcia. Mentre sul cimitero di Bagni San Filippo la situazione è complicata e va valutato se è possibile fare un ampliamento. </w:t>
      </w:r>
    </w:p>
    <w:p w:rsidR="0085318E" w:rsidRDefault="0085318E" w:rsidP="00C12DF0">
      <w:pPr>
        <w:jc w:val="both"/>
      </w:pPr>
      <w:r>
        <w:t>Passa ad affrontare l’imposta di soggiorno di cui</w:t>
      </w:r>
      <w:r w:rsidR="004565FD">
        <w:t xml:space="preserve"> si approva il regolamento e comunica che</w:t>
      </w:r>
      <w:r>
        <w:t xml:space="preserve"> in prima applicazione la tariffa è fissata in € 1 a notte, con esenzione under 12 e fino ad un massimo di 30 pernottamenti.</w:t>
      </w:r>
    </w:p>
    <w:p w:rsidR="0085318E" w:rsidRDefault="0085318E" w:rsidP="00C12DF0">
      <w:pPr>
        <w:jc w:val="both"/>
      </w:pPr>
      <w:r>
        <w:t>Infine c’è la nota di aggiornamento al DUP e il bilancio 2018-2020.</w:t>
      </w:r>
    </w:p>
    <w:p w:rsidR="0085318E" w:rsidRDefault="0085318E" w:rsidP="00C12DF0">
      <w:pPr>
        <w:jc w:val="both"/>
      </w:pPr>
      <w:r>
        <w:t>E’ stato difficile chiudere il bilancio per il forte indebitamento; inoltre lo Stato ci ha tolto € 20.000 dal FSC; abbiamo dovuto aumentare il FCDE all’</w:t>
      </w:r>
      <w:r w:rsidR="008E013E">
        <w:t>85% con magg</w:t>
      </w:r>
      <w:r w:rsidR="004565FD">
        <w:t>iore accantonamento di € 20.000;</w:t>
      </w:r>
      <w:r w:rsidR="008E013E">
        <w:t xml:space="preserve"> si confermano le risorse per i rapporti con le associazioni, abbiamo incrementato le risorse per il sociale, le spese di funzionamento sono ridotte all’essenziale. Faremo un bando di sponsorizzazione per reperire risorse per finanziare iniziative che si vogliono reali</w:t>
      </w:r>
      <w:r w:rsidR="004565FD">
        <w:t>zzare. Sugli oneri sono previsti</w:t>
      </w:r>
      <w:r w:rsidR="008E013E">
        <w:t xml:space="preserve"> € 59.000. Continueremo con la lotta all’evasione. </w:t>
      </w:r>
    </w:p>
    <w:p w:rsidR="008E013E" w:rsidRDefault="008E013E" w:rsidP="00C12DF0">
      <w:pPr>
        <w:jc w:val="both"/>
      </w:pPr>
      <w:r>
        <w:t xml:space="preserve">Il governo di questo Comune non è facile, </w:t>
      </w:r>
      <w:r w:rsidR="004565FD">
        <w:t xml:space="preserve">ma </w:t>
      </w:r>
      <w:r>
        <w:t>non</w:t>
      </w:r>
      <w:r w:rsidR="004565FD">
        <w:t xml:space="preserve"> abbiamo contratto nuovi mutui e </w:t>
      </w:r>
      <w:r>
        <w:t xml:space="preserve">non abbiamo aumentato la pressione fiscale. E’ stato uno sforzo notevole non essere andati in una situazione di </w:t>
      </w:r>
      <w:proofErr w:type="spellStart"/>
      <w:r>
        <w:t>pre</w:t>
      </w:r>
      <w:proofErr w:type="spellEnd"/>
      <w:r>
        <w:t xml:space="preserve"> dissesto, ma abbiamo mantenuto </w:t>
      </w:r>
      <w:r w:rsidR="0004740C">
        <w:t>tutti i servizi essenziali.</w:t>
      </w:r>
    </w:p>
    <w:p w:rsidR="0004740C" w:rsidRDefault="0004740C" w:rsidP="00C12DF0">
      <w:pPr>
        <w:jc w:val="both"/>
      </w:pPr>
      <w:r>
        <w:t>Per il 2018 abbiamo previsto</w:t>
      </w:r>
      <w:r w:rsidR="00D335D0">
        <w:t xml:space="preserve"> nuove entrate </w:t>
      </w:r>
      <w:proofErr w:type="gramStart"/>
      <w:r w:rsidR="00D335D0">
        <w:t xml:space="preserve">con </w:t>
      </w:r>
      <w:r>
        <w:t xml:space="preserve"> €</w:t>
      </w:r>
      <w:proofErr w:type="gramEnd"/>
      <w:r>
        <w:t xml:space="preserve"> 80.000 per i parcheggi a Bagni San Filippo; € 35.000 per l’imposta di soggiorno.</w:t>
      </w:r>
    </w:p>
    <w:p w:rsidR="0004740C" w:rsidRDefault="0004740C" w:rsidP="00C12DF0">
      <w:pPr>
        <w:jc w:val="both"/>
      </w:pPr>
      <w:r>
        <w:t>Abbiamo previsto risor</w:t>
      </w:r>
      <w:r w:rsidR="00FC6B26">
        <w:t>se per incarico per il nuovo Regolamento Urbanistico Comunale</w:t>
      </w:r>
      <w:r>
        <w:t>; è stata rinegoziata la convenzione con Intesa che comporterà un risparmio di circa € 20.000; e inoltre Intesa provveder</w:t>
      </w:r>
      <w:r w:rsidR="00D335D0">
        <w:t>à a riqualificare la</w:t>
      </w:r>
      <w:r>
        <w:t xml:space="preserve"> pubblica illuminazione a Bagni San Filippo. Mancano </w:t>
      </w:r>
      <w:r w:rsidR="004565FD">
        <w:t xml:space="preserve">però </w:t>
      </w:r>
      <w:r>
        <w:t>risorse per nuove iniziative, per rinnovare i mezzi tecnici, per azioni di maggiore promozione del territorio.</w:t>
      </w:r>
    </w:p>
    <w:p w:rsidR="0004740C" w:rsidRDefault="0004740C" w:rsidP="00C12DF0">
      <w:pPr>
        <w:jc w:val="both"/>
      </w:pPr>
    </w:p>
    <w:p w:rsidR="0004740C" w:rsidRDefault="009A6D85" w:rsidP="00C12DF0">
      <w:pPr>
        <w:jc w:val="both"/>
      </w:pPr>
      <w:r w:rsidRPr="009A6D85">
        <w:rPr>
          <w:b/>
        </w:rPr>
        <w:lastRenderedPageBreak/>
        <w:t xml:space="preserve">Il consigliere </w:t>
      </w:r>
      <w:r w:rsidR="0004740C" w:rsidRPr="009A6D85">
        <w:rPr>
          <w:b/>
        </w:rPr>
        <w:t xml:space="preserve">Renato </w:t>
      </w:r>
      <w:proofErr w:type="spellStart"/>
      <w:r w:rsidR="0004740C" w:rsidRPr="009A6D85">
        <w:rPr>
          <w:b/>
        </w:rPr>
        <w:t>Cingottini</w:t>
      </w:r>
      <w:proofErr w:type="spellEnd"/>
      <w:r w:rsidR="0004740C" w:rsidRPr="009A6D85">
        <w:rPr>
          <w:b/>
        </w:rPr>
        <w:t>:</w:t>
      </w:r>
      <w:r w:rsidR="0004740C">
        <w:t xml:space="preserve"> speriamo che il gettito dell’imposta di soggiorno </w:t>
      </w:r>
      <w:r>
        <w:t>sia maggiore rispetto alle previsioni.</w:t>
      </w:r>
    </w:p>
    <w:p w:rsidR="009A6D85" w:rsidRDefault="009A6D85" w:rsidP="00C12DF0">
      <w:pPr>
        <w:jc w:val="both"/>
      </w:pPr>
    </w:p>
    <w:p w:rsidR="009A6D85" w:rsidRDefault="009A6D85" w:rsidP="00C12DF0">
      <w:pPr>
        <w:jc w:val="both"/>
      </w:pPr>
      <w:r w:rsidRPr="009A6D85">
        <w:rPr>
          <w:b/>
        </w:rPr>
        <w:t xml:space="preserve">Il consigliere Valentina Vaccaro: </w:t>
      </w:r>
      <w:r>
        <w:t>Speriamo. Ma ad oggi non è stata ancora fatta un’attività di promozione turistica. Bagni San Filippo ha portato € 40.000, ritengo che i parcheggi possono essere messi a pagamento anche in altre zone del territorio, così da poter acquisi</w:t>
      </w:r>
      <w:r w:rsidR="004565FD">
        <w:t>re ed ottenere maggiori risorse.</w:t>
      </w:r>
    </w:p>
    <w:p w:rsidR="009A6D85" w:rsidRDefault="009A6D85" w:rsidP="00C12DF0">
      <w:pPr>
        <w:jc w:val="both"/>
      </w:pPr>
    </w:p>
    <w:p w:rsidR="009A6D85" w:rsidRDefault="009A6D85" w:rsidP="00C12DF0">
      <w:pPr>
        <w:jc w:val="both"/>
      </w:pPr>
      <w:r w:rsidRPr="009A6D85">
        <w:rPr>
          <w:b/>
        </w:rPr>
        <w:t xml:space="preserve">Il consigliere </w:t>
      </w:r>
      <w:proofErr w:type="gramStart"/>
      <w:r w:rsidRPr="009A6D85">
        <w:rPr>
          <w:b/>
        </w:rPr>
        <w:t>Alessandro  Barni</w:t>
      </w:r>
      <w:proofErr w:type="gramEnd"/>
      <w:r w:rsidRPr="009A6D85">
        <w:rPr>
          <w:b/>
        </w:rPr>
        <w:t xml:space="preserve">: </w:t>
      </w:r>
      <w:r>
        <w:t>Apprezzabile l’impegno di approvare il Bilancio in tempi così rapidi</w:t>
      </w:r>
      <w:r w:rsidR="004565FD">
        <w:t xml:space="preserve"> </w:t>
      </w:r>
      <w:r>
        <w:t>e di aver mantenuto inalterate le tasse. Nonostante le difficoltà ci sono importanti progetti di investimento</w:t>
      </w:r>
      <w:r w:rsidR="00C92C02">
        <w:t>. Finalmente di istituisce l’imposta di soggiorno. Nel passato l’idea era quella di istituire l’imposta di soggiorno a livello di area di Val d’Orcia. Non è stato possibile farlo fino ad ora.</w:t>
      </w:r>
    </w:p>
    <w:p w:rsidR="00B44797" w:rsidRDefault="00B44797" w:rsidP="00C12DF0">
      <w:pPr>
        <w:jc w:val="both"/>
      </w:pPr>
    </w:p>
    <w:p w:rsidR="00B44797" w:rsidRDefault="00B44797" w:rsidP="00C12DF0">
      <w:pPr>
        <w:jc w:val="both"/>
      </w:pPr>
      <w:r w:rsidRPr="00B44797">
        <w:rPr>
          <w:b/>
        </w:rPr>
        <w:t xml:space="preserve">Rossi Alice: </w:t>
      </w:r>
      <w:r>
        <w:t>Ulteriori aspetti su im</w:t>
      </w:r>
      <w:r w:rsidR="004565FD">
        <w:t>posta di soggiorno; la tariffa è</w:t>
      </w:r>
      <w:r>
        <w:t xml:space="preserve"> di 1 euro, che si applica anche alle locazioni turistiche; non si sono strutture di lusso e quindi è stato possibile prevedere un’unica tariffa.</w:t>
      </w:r>
    </w:p>
    <w:p w:rsidR="00B44797" w:rsidRDefault="00B44797" w:rsidP="00C12DF0">
      <w:pPr>
        <w:jc w:val="both"/>
      </w:pPr>
      <w:r>
        <w:t>Le presenze secondo i dati, sono oltre 48.000, e la tendenza dovrebbe essere al rialzo, come dimostra anche l’incremento del</w:t>
      </w:r>
      <w:r w:rsidR="00FC6B26">
        <w:t xml:space="preserve">le presenze alla Rocca. </w:t>
      </w:r>
    </w:p>
    <w:p w:rsidR="00B44797" w:rsidRDefault="00B44797" w:rsidP="00C12DF0">
      <w:pPr>
        <w:jc w:val="both"/>
      </w:pPr>
      <w:r>
        <w:t xml:space="preserve">Passa ad illustrare </w:t>
      </w:r>
      <w:r w:rsidR="00196CD9">
        <w:t>l’incremento della tariffa mensa, legata soprattutto a garantire una maggiore qualità dei prodotti, come pasta, pomodori e legumi 100% biologici.</w:t>
      </w:r>
    </w:p>
    <w:p w:rsidR="00196CD9" w:rsidRDefault="00196CD9" w:rsidP="00C12DF0">
      <w:pPr>
        <w:jc w:val="both"/>
      </w:pPr>
      <w:r>
        <w:t xml:space="preserve">E’ stata fatta </w:t>
      </w:r>
      <w:r w:rsidR="004565FD">
        <w:t xml:space="preserve">una </w:t>
      </w:r>
      <w:r>
        <w:t>riunione con i genitori e un aumento di 40 centesimi è congruo. Ed anche le in</w:t>
      </w:r>
      <w:r w:rsidR="004565FD">
        <w:t>segnanti hanno confermato che la</w:t>
      </w:r>
      <w:r>
        <w:t xml:space="preserve"> qualità è già migliorata.</w:t>
      </w:r>
    </w:p>
    <w:p w:rsidR="00196CD9" w:rsidRDefault="00196CD9" w:rsidP="00C12DF0">
      <w:pPr>
        <w:jc w:val="both"/>
      </w:pPr>
      <w:r w:rsidRPr="00196CD9">
        <w:rPr>
          <w:b/>
        </w:rPr>
        <w:t xml:space="preserve">Il Sindaco: </w:t>
      </w:r>
      <w:r>
        <w:t xml:space="preserve">ringrazio Simona Franchetti per lo sforzo fatto per la redazione del bilancio, ringrazio anche il nuovo Revisore dei Conti per l’impegno profuso. </w:t>
      </w:r>
    </w:p>
    <w:p w:rsidR="006C174E" w:rsidRDefault="00196CD9" w:rsidP="00C12DF0">
      <w:pPr>
        <w:jc w:val="both"/>
      </w:pPr>
      <w:r>
        <w:t>L</w:t>
      </w:r>
      <w:r w:rsidR="00D335D0">
        <w:t>o scorso anno qualche Comune</w:t>
      </w:r>
      <w:r>
        <w:t xml:space="preserve"> aveva approvato il bilancio entro il</w:t>
      </w:r>
      <w:r w:rsidR="006C174E">
        <w:t xml:space="preserve"> 31-12, quindi per noi è stato u</w:t>
      </w:r>
      <w:r>
        <w:t>n grande obiettivo approvare questo importante atto nei termini. L’impost</w:t>
      </w:r>
      <w:r w:rsidR="006C174E">
        <w:t xml:space="preserve">a di soggiorno andava istituita, eravamo l’unico Comune della Val d’Orcia a non averla attivata. La Val d’Orcia è quarta tra i siti Unesco a livello nazionale, è sempre attrattiva, anche se bisogna sempre rinnovarsi per mantenere viva l’attenzione. </w:t>
      </w:r>
    </w:p>
    <w:p w:rsidR="006C174E" w:rsidRDefault="006C174E" w:rsidP="00C12DF0">
      <w:pPr>
        <w:jc w:val="both"/>
      </w:pPr>
      <w:r>
        <w:t>Va valutato se mettere nuovi parcheggi a pagamento, ma lo sforzo è quello di non gravare sui residenti.</w:t>
      </w:r>
    </w:p>
    <w:p w:rsidR="006C174E" w:rsidRDefault="006C174E" w:rsidP="00C12DF0">
      <w:pPr>
        <w:jc w:val="both"/>
      </w:pPr>
    </w:p>
    <w:p w:rsidR="006C174E" w:rsidRDefault="006C174E" w:rsidP="00C12DF0">
      <w:pPr>
        <w:jc w:val="both"/>
      </w:pPr>
    </w:p>
    <w:p w:rsidR="006C174E" w:rsidRDefault="006C174E" w:rsidP="00C12DF0">
      <w:pPr>
        <w:jc w:val="both"/>
      </w:pPr>
    </w:p>
    <w:p w:rsidR="00196CD9" w:rsidRPr="00196CD9" w:rsidRDefault="00196CD9" w:rsidP="00C12DF0">
      <w:pPr>
        <w:jc w:val="both"/>
      </w:pPr>
    </w:p>
    <w:p w:rsidR="009A6D85" w:rsidRDefault="009A6D85" w:rsidP="00C12DF0">
      <w:pPr>
        <w:jc w:val="both"/>
      </w:pPr>
    </w:p>
    <w:p w:rsidR="009A6D85" w:rsidRDefault="009A6D85" w:rsidP="00C12DF0">
      <w:pPr>
        <w:jc w:val="both"/>
      </w:pPr>
    </w:p>
    <w:p w:rsidR="009A6D85" w:rsidRDefault="009A6D85" w:rsidP="00C12DF0">
      <w:pPr>
        <w:jc w:val="both"/>
      </w:pPr>
    </w:p>
    <w:p w:rsidR="0085318E" w:rsidRDefault="0085318E" w:rsidP="00C12DF0">
      <w:pPr>
        <w:jc w:val="both"/>
      </w:pPr>
    </w:p>
    <w:p w:rsidR="00000785" w:rsidRDefault="00000785" w:rsidP="00C12DF0">
      <w:pPr>
        <w:jc w:val="both"/>
      </w:pPr>
    </w:p>
    <w:p w:rsidR="00000785" w:rsidRDefault="00000785" w:rsidP="00C12DF0">
      <w:pPr>
        <w:jc w:val="both"/>
      </w:pPr>
    </w:p>
    <w:p w:rsidR="00C12DF0" w:rsidRDefault="00C12DF0" w:rsidP="00C12DF0">
      <w:pPr>
        <w:jc w:val="both"/>
      </w:pPr>
    </w:p>
    <w:sectPr w:rsidR="00C12DF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BA9"/>
    <w:rsid w:val="00000785"/>
    <w:rsid w:val="0004740C"/>
    <w:rsid w:val="00196CD9"/>
    <w:rsid w:val="004565FD"/>
    <w:rsid w:val="006257BD"/>
    <w:rsid w:val="006C174E"/>
    <w:rsid w:val="0085318E"/>
    <w:rsid w:val="008E013E"/>
    <w:rsid w:val="00976956"/>
    <w:rsid w:val="009A6D85"/>
    <w:rsid w:val="00B44797"/>
    <w:rsid w:val="00C12DF0"/>
    <w:rsid w:val="00C92C02"/>
    <w:rsid w:val="00D32BA9"/>
    <w:rsid w:val="00D335D0"/>
    <w:rsid w:val="00EB3880"/>
    <w:rsid w:val="00FC6B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390073-8308-450E-B3A8-2B626CA8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821</Words>
  <Characters>4685</Characters>
  <Application>Microsoft Office Word</Application>
  <DocSecurity>0</DocSecurity>
  <Lines>39</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Vagaggini</dc:creator>
  <cp:keywords/>
  <dc:description/>
  <cp:lastModifiedBy>Luca Vagaggini</cp:lastModifiedBy>
  <cp:revision>14</cp:revision>
  <dcterms:created xsi:type="dcterms:W3CDTF">2017-12-27T16:16:00Z</dcterms:created>
  <dcterms:modified xsi:type="dcterms:W3CDTF">2018-01-10T09:09:00Z</dcterms:modified>
</cp:coreProperties>
</file>